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B21C9" w14:textId="77777777" w:rsidR="00715DAC" w:rsidRPr="00E058E9" w:rsidRDefault="00715DAC" w:rsidP="001A1F30">
      <w:pPr>
        <w:rPr>
          <w:b/>
          <w:i/>
          <w:lang w:eastAsia="pl-PL"/>
        </w:rPr>
      </w:pPr>
      <w:r w:rsidRPr="00E058E9">
        <w:rPr>
          <w:b/>
          <w:i/>
          <w:lang w:eastAsia="pl-PL"/>
        </w:rPr>
        <w:t xml:space="preserve">Warunki Gwarancji </w:t>
      </w:r>
      <w:r w:rsidR="00346723" w:rsidRPr="00E058E9">
        <w:rPr>
          <w:b/>
          <w:i/>
          <w:lang w:eastAsia="pl-PL"/>
        </w:rPr>
        <w:t xml:space="preserve">Jakości </w:t>
      </w:r>
      <w:r w:rsidRPr="00E058E9">
        <w:rPr>
          <w:b/>
          <w:i/>
          <w:lang w:eastAsia="pl-PL"/>
        </w:rPr>
        <w:t>na roboty budowlane</w:t>
      </w:r>
    </w:p>
    <w:p w14:paraId="286BF449" w14:textId="77777777" w:rsidR="001A1F30" w:rsidRPr="00E058E9" w:rsidRDefault="00884C1D" w:rsidP="001A1F30">
      <w:pPr>
        <w:rPr>
          <w:lang w:eastAsia="pl-PL"/>
        </w:rPr>
      </w:pPr>
      <w:r w:rsidRPr="00E058E9">
        <w:rPr>
          <w:lang w:eastAsia="pl-PL"/>
        </w:rPr>
        <w:t xml:space="preserve">Dotyczy: </w:t>
      </w:r>
      <w:r w:rsidR="0081593D" w:rsidRPr="00E058E9">
        <w:rPr>
          <w:lang w:eastAsia="pl-PL"/>
        </w:rPr>
        <w:t xml:space="preserve">Remonty w obiektach oświatowych zarządzanych przez Urząd Dzielnicy Bemowo – </w:t>
      </w:r>
      <w:r w:rsidR="00B918A3" w:rsidRPr="00E058E9">
        <w:rPr>
          <w:lang w:eastAsia="pl-PL"/>
        </w:rPr>
        <w:t>roboty budowlane</w:t>
      </w:r>
      <w:r w:rsidRPr="00E058E9">
        <w:rPr>
          <w:lang w:eastAsia="pl-PL"/>
        </w:rPr>
        <w:t>:</w:t>
      </w:r>
    </w:p>
    <w:p w14:paraId="50876D4F" w14:textId="5B31C676" w:rsidR="00105534" w:rsidRPr="00E058E9" w:rsidRDefault="00326F15" w:rsidP="00105534">
      <w:pPr>
        <w:spacing w:after="0" w:line="240" w:lineRule="auto"/>
        <w:jc w:val="both"/>
        <w:rPr>
          <w:b/>
          <w:bCs/>
        </w:rPr>
      </w:pPr>
      <w:r w:rsidRPr="00326F15">
        <w:rPr>
          <w:b/>
          <w:bCs/>
        </w:rPr>
        <w:t>Modernizacja instalacji hydrantowej – montaż zestawu hydroforowego w Przedszkolu nr 390 przy ul. Secemińskiej 1 w Warszawie</w:t>
      </w:r>
      <w:r>
        <w:rPr>
          <w:b/>
          <w:bCs/>
        </w:rPr>
        <w:t>.</w:t>
      </w:r>
    </w:p>
    <w:p w14:paraId="767952E7" w14:textId="77777777" w:rsidR="00105534" w:rsidRPr="00E058E9" w:rsidRDefault="00105534" w:rsidP="00105534">
      <w:pPr>
        <w:spacing w:after="0" w:line="240" w:lineRule="auto"/>
        <w:jc w:val="both"/>
        <w:rPr>
          <w:b/>
          <w:bCs/>
        </w:rPr>
      </w:pPr>
    </w:p>
    <w:p w14:paraId="276E54A4" w14:textId="77777777" w:rsidR="00715DAC" w:rsidRPr="00E058E9" w:rsidRDefault="00884C1D" w:rsidP="001A1F30">
      <w:pPr>
        <w:rPr>
          <w:b/>
          <w:lang w:eastAsia="pl-PL"/>
        </w:rPr>
      </w:pPr>
      <w:r w:rsidRPr="00E058E9">
        <w:rPr>
          <w:lang w:eastAsia="pl-PL"/>
        </w:rPr>
        <w:t>– zwane dalej „Robotami budowlanymi”</w:t>
      </w:r>
      <w:r w:rsidRPr="00E058E9">
        <w:rPr>
          <w:b/>
          <w:lang w:eastAsia="pl-PL"/>
        </w:rPr>
        <w:t xml:space="preserve"> </w:t>
      </w:r>
      <w:r w:rsidRPr="00E058E9">
        <w:rPr>
          <w:lang w:eastAsia="pl-PL"/>
        </w:rPr>
        <w:t>bądź „Przedmiotem umowy”.</w:t>
      </w:r>
    </w:p>
    <w:p w14:paraId="4EB1E0A2" w14:textId="77777777" w:rsidR="008B283F" w:rsidRPr="00E058E9" w:rsidRDefault="0002703D" w:rsidP="0057233F">
      <w:pPr>
        <w:spacing w:after="0" w:line="360" w:lineRule="auto"/>
        <w:rPr>
          <w:rFonts w:eastAsia="Times New Roman"/>
          <w:lang w:eastAsia="pl-PL"/>
        </w:rPr>
      </w:pPr>
      <w:r w:rsidRPr="00E058E9">
        <w:rPr>
          <w:lang w:eastAsia="pl-PL"/>
        </w:rPr>
        <w:t xml:space="preserve">Gwarantem jest: </w:t>
      </w:r>
      <w:r w:rsidR="004228F6" w:rsidRPr="00E058E9">
        <w:rPr>
          <w:rFonts w:eastAsia="Times New Roman"/>
          <w:lang w:eastAsia="pl-PL"/>
        </w:rPr>
        <w:t>..........................................................</w:t>
      </w:r>
      <w:r w:rsidR="008B283F" w:rsidRPr="00E058E9">
        <w:rPr>
          <w:rFonts w:eastAsia="Times New Roman"/>
          <w:lang w:eastAsia="pl-PL"/>
        </w:rPr>
        <w:t xml:space="preserve"> </w:t>
      </w:r>
    </w:p>
    <w:p w14:paraId="19038484" w14:textId="77777777" w:rsidR="008B283F" w:rsidRPr="00E058E9" w:rsidRDefault="00BF131C" w:rsidP="0057233F">
      <w:pPr>
        <w:spacing w:after="0" w:line="360" w:lineRule="auto"/>
        <w:rPr>
          <w:lang w:eastAsia="pl-PL"/>
        </w:rPr>
      </w:pPr>
      <w:r w:rsidRPr="00E058E9">
        <w:rPr>
          <w:lang w:eastAsia="pl-PL"/>
        </w:rPr>
        <w:t xml:space="preserve">z siedzibą w </w:t>
      </w:r>
      <w:r w:rsidR="004228F6" w:rsidRPr="00E058E9">
        <w:rPr>
          <w:bCs/>
          <w:lang w:eastAsia="pl-PL"/>
        </w:rPr>
        <w:t>………………………………………………………………</w:t>
      </w:r>
      <w:r w:rsidR="00E96AEA" w:rsidRPr="00E058E9">
        <w:rPr>
          <w:lang w:eastAsia="pl-PL"/>
        </w:rPr>
        <w:t xml:space="preserve"> </w:t>
      </w:r>
    </w:p>
    <w:p w14:paraId="36FF7161" w14:textId="77777777" w:rsidR="0057233F" w:rsidRPr="00E058E9" w:rsidRDefault="0002703D" w:rsidP="0057233F">
      <w:pPr>
        <w:spacing w:after="0" w:line="360" w:lineRule="auto"/>
        <w:rPr>
          <w:lang w:val="en-US" w:eastAsia="pl-PL"/>
        </w:rPr>
      </w:pPr>
      <w:r w:rsidRPr="00E058E9">
        <w:rPr>
          <w:lang w:val="en-US" w:eastAsia="pl-PL"/>
        </w:rPr>
        <w:t>(KRS/CEDiG/PESEL) ………………………………</w:t>
      </w:r>
      <w:r w:rsidR="004228F6" w:rsidRPr="00E058E9">
        <w:rPr>
          <w:lang w:val="en-US" w:eastAsia="pl-PL"/>
        </w:rPr>
        <w:t>…………………..</w:t>
      </w:r>
    </w:p>
    <w:p w14:paraId="00AD5D46" w14:textId="77777777" w:rsidR="008B283F" w:rsidRPr="00E058E9" w:rsidRDefault="0002703D" w:rsidP="0057233F">
      <w:pPr>
        <w:spacing w:after="0" w:line="360" w:lineRule="auto"/>
        <w:rPr>
          <w:bCs/>
          <w:lang w:val="en-US" w:eastAsia="pl-PL"/>
        </w:rPr>
      </w:pPr>
      <w:r w:rsidRPr="00E058E9">
        <w:rPr>
          <w:lang w:val="en-US" w:eastAsia="pl-PL"/>
        </w:rPr>
        <w:t xml:space="preserve">(NIP) </w:t>
      </w:r>
      <w:r w:rsidR="004228F6" w:rsidRPr="00E058E9">
        <w:rPr>
          <w:bCs/>
          <w:lang w:val="en-US" w:eastAsia="pl-PL"/>
        </w:rPr>
        <w:t>………………………………………..</w:t>
      </w:r>
      <w:r w:rsidR="008B283F" w:rsidRPr="00E058E9">
        <w:rPr>
          <w:bCs/>
          <w:lang w:val="en-US" w:eastAsia="pl-PL"/>
        </w:rPr>
        <w:t xml:space="preserve"> </w:t>
      </w:r>
    </w:p>
    <w:p w14:paraId="15E00167" w14:textId="77777777" w:rsidR="008B283F" w:rsidRPr="00E058E9" w:rsidRDefault="0002703D" w:rsidP="008B283F">
      <w:pPr>
        <w:spacing w:after="0" w:line="360" w:lineRule="auto"/>
        <w:rPr>
          <w:bCs/>
          <w:lang w:val="en-US" w:eastAsia="pl-PL"/>
        </w:rPr>
      </w:pPr>
      <w:r w:rsidRPr="00E058E9">
        <w:rPr>
          <w:lang w:val="en-US" w:eastAsia="pl-PL"/>
        </w:rPr>
        <w:t xml:space="preserve">(Regon) </w:t>
      </w:r>
      <w:r w:rsidR="004228F6" w:rsidRPr="00E058E9">
        <w:rPr>
          <w:bCs/>
          <w:lang w:val="en-US" w:eastAsia="pl-PL"/>
        </w:rPr>
        <w:t>……………………………………</w:t>
      </w:r>
    </w:p>
    <w:p w14:paraId="4DA27E05" w14:textId="77777777" w:rsidR="0002703D" w:rsidRPr="00E058E9" w:rsidRDefault="0002703D" w:rsidP="008B283F">
      <w:pPr>
        <w:spacing w:after="0" w:line="360" w:lineRule="auto"/>
        <w:rPr>
          <w:lang w:eastAsia="pl-PL"/>
        </w:rPr>
      </w:pPr>
      <w:r w:rsidRPr="00E058E9">
        <w:rPr>
          <w:lang w:eastAsia="pl-PL"/>
        </w:rPr>
        <w:t>będący Wykonawcą robót budowlanych, zwany dalej „Gwarantem”,</w:t>
      </w:r>
    </w:p>
    <w:p w14:paraId="6DC97498"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p>
    <w:p w14:paraId="648AED98"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r w:rsidRPr="00E058E9">
        <w:rPr>
          <w:rFonts w:eastAsia="Times New Roman"/>
          <w:lang w:eastAsia="pl-PL"/>
        </w:rPr>
        <w:t>Uprawnionym z tytułu Gwarancji Jakości jest:</w:t>
      </w:r>
    </w:p>
    <w:p w14:paraId="40C9BC28"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r w:rsidRPr="00E058E9">
        <w:rPr>
          <w:rFonts w:eastAsia="Times New Roman"/>
          <w:lang w:eastAsia="pl-PL"/>
        </w:rPr>
        <w:t>Miasto Stołeczne Warszawa - Dzielnica Bemowo w Warszawie, ul. Powstańców Śląskich 70, 01-381 Warszawa, NIP 525-22-48-481, Regon 015259640.</w:t>
      </w:r>
    </w:p>
    <w:p w14:paraId="16441F81"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jc w:val="both"/>
        <w:rPr>
          <w:rFonts w:eastAsia="Times New Roman"/>
          <w:lang w:eastAsia="pl-PL"/>
        </w:rPr>
      </w:pPr>
      <w:r w:rsidRPr="00E058E9">
        <w:rPr>
          <w:rFonts w:eastAsia="Times New Roman"/>
          <w:lang w:eastAsia="pl-PL"/>
        </w:rPr>
        <w:t>zwany dalej „Zamawiającym”</w:t>
      </w:r>
    </w:p>
    <w:p w14:paraId="4E794A97" w14:textId="77777777" w:rsidR="0002703D" w:rsidRPr="00E058E9" w:rsidRDefault="0002703D" w:rsidP="0002703D">
      <w:pPr>
        <w:widowControl w:val="0"/>
        <w:shd w:val="clear" w:color="auto" w:fill="FFFFFF"/>
        <w:tabs>
          <w:tab w:val="num" w:pos="426"/>
          <w:tab w:val="left" w:pos="709"/>
        </w:tabs>
        <w:autoSpaceDE w:val="0"/>
        <w:autoSpaceDN w:val="0"/>
        <w:adjustRightInd w:val="0"/>
        <w:spacing w:after="0" w:line="240" w:lineRule="auto"/>
        <w:ind w:left="426"/>
        <w:jc w:val="both"/>
        <w:rPr>
          <w:rFonts w:eastAsia="Times New Roman"/>
          <w:lang w:eastAsia="pl-PL"/>
        </w:rPr>
      </w:pPr>
    </w:p>
    <w:p w14:paraId="1E2F5B93"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Gwarancja obejmuje swoim zakresem rzeczowym cały Przedmio</w:t>
      </w:r>
      <w:r w:rsidR="0086377B" w:rsidRPr="00E058E9">
        <w:rPr>
          <w:rFonts w:eastAsia="Times New Roman"/>
          <w:lang w:eastAsia="pl-PL"/>
        </w:rPr>
        <w:t>t umowy, w tym roboty budowlane i</w:t>
      </w:r>
      <w:r w:rsidRPr="00E058E9">
        <w:rPr>
          <w:rFonts w:eastAsia="Times New Roman"/>
          <w:lang w:eastAsia="pl-PL"/>
        </w:rPr>
        <w:t xml:space="preserve"> montażowe</w:t>
      </w:r>
      <w:r w:rsidR="004C3FDA">
        <w:rPr>
          <w:rFonts w:eastAsia="Times New Roman"/>
          <w:lang w:eastAsia="pl-PL"/>
        </w:rPr>
        <w:t>, materiały</w:t>
      </w:r>
      <w:r w:rsidR="0086377B" w:rsidRPr="00E058E9">
        <w:rPr>
          <w:rFonts w:eastAsia="Times New Roman"/>
          <w:lang w:eastAsia="pl-PL"/>
        </w:rPr>
        <w:t xml:space="preserve"> </w:t>
      </w:r>
      <w:r w:rsidRPr="00E058E9">
        <w:rPr>
          <w:rFonts w:eastAsia="Times New Roman"/>
          <w:lang w:eastAsia="pl-PL"/>
        </w:rPr>
        <w:t xml:space="preserve">objęte umową. Okres gwarancji jest jednakowy dla całego zakresu rzeczowego. </w:t>
      </w:r>
    </w:p>
    <w:p w14:paraId="19D8CC47"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Gwarant ponosi odpowiedzialność z tytułu Gwarancji Jakości za wady fizyczne zmniejszające wartość użytkową, techniczną i estetyczną wykonanych robót.</w:t>
      </w:r>
    </w:p>
    <w:p w14:paraId="2D218A46"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Okres gwarancji wynosi, zgodnie z ofertą Wykonawcy robót budowlanych</w:t>
      </w:r>
      <w:r w:rsidR="00E058E9">
        <w:rPr>
          <w:rFonts w:eastAsia="Times New Roman"/>
          <w:lang w:eastAsia="pl-PL"/>
        </w:rPr>
        <w:t xml:space="preserve"> ……….</w:t>
      </w:r>
      <w:r w:rsidR="008B283F" w:rsidRPr="00E058E9">
        <w:rPr>
          <w:rFonts w:eastAsia="Times New Roman"/>
          <w:lang w:eastAsia="pl-PL"/>
        </w:rPr>
        <w:t xml:space="preserve"> miesiące</w:t>
      </w:r>
      <w:r w:rsidRPr="00E058E9">
        <w:rPr>
          <w:rFonts w:eastAsia="Times New Roman"/>
          <w:lang w:eastAsia="pl-PL"/>
        </w:rPr>
        <w:t xml:space="preserve"> licząc od dnia końcowego odbioru Robót budowlanych.</w:t>
      </w:r>
    </w:p>
    <w:p w14:paraId="7AC26808"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Zgłoszenie wady Gwarantowi przez Zamawiającego winno nastąpić w terminie do 14 dni roboczych od jej ujawnienia, przy czym przekroczenie tego terminu przez Zamawiającego nie powoduje utraty uprawnień z tytułu gwarancji w tym zakresie. Zgłoszenie zostanie dokonane na piśmie, telefonicznie lub mailem zgodnie z danymi adresowymi zawartymi w umowie.</w:t>
      </w:r>
    </w:p>
    <w:p w14:paraId="0F1DFB7D"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W przypadku ujawnienia się jakiejkolwiek wady w Przedmiocie umowy, Zamawiający uprawniony jest do:</w:t>
      </w:r>
    </w:p>
    <w:p w14:paraId="0C459233"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żądania nieodpłatnego usunięcia wady, a w przypadku, gdy dana rzecz wchodząca w zakres Przedmiotu umowy była już dwukrotnie naprawiana – do żądania wymiany tej rzeczy na nową, wolną od wad,</w:t>
      </w:r>
    </w:p>
    <w:p w14:paraId="6406734F"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wskazania trybu usunięcia wady lub wymiany rzeczy na wolną od wad,</w:t>
      </w:r>
    </w:p>
    <w:p w14:paraId="66829429"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 xml:space="preserve">żądania od Gwaranta kar umownych na warunkach określonych w umowie, </w:t>
      </w:r>
    </w:p>
    <w:p w14:paraId="3A7AC967"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żądania od Gwaranta odszkodowania w wys</w:t>
      </w:r>
      <w:r w:rsidR="00B918A3" w:rsidRPr="00E058E9">
        <w:rPr>
          <w:rFonts w:eastAsia="Times New Roman"/>
          <w:lang w:eastAsia="pl-PL"/>
        </w:rPr>
        <w:t>okości poniesionych szkód jak i </w:t>
      </w:r>
      <w:r w:rsidRPr="00E058E9">
        <w:rPr>
          <w:rFonts w:eastAsia="Times New Roman"/>
          <w:lang w:eastAsia="pl-PL"/>
        </w:rPr>
        <w:t>utraconych korzyści, jakich Zamawiający doznał na skutek wystąpienia wady, niezależnie od zastrzeżonych kar umownych,</w:t>
      </w:r>
    </w:p>
    <w:p w14:paraId="138D4C76" w14:textId="77777777" w:rsidR="0002703D" w:rsidRPr="00E058E9" w:rsidRDefault="0002703D" w:rsidP="0002703D">
      <w:pPr>
        <w:pStyle w:val="Akapitzlist"/>
        <w:widowControl w:val="0"/>
        <w:numPr>
          <w:ilvl w:val="0"/>
          <w:numId w:val="2"/>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 przypadku nieusunięcia wady przez Gwaranta w terminach określonych w pkt. 6 lit a) i b), usunięcia wady we własnym zakresie lub przez podmiot trzeci na koszt Gwaranta.</w:t>
      </w:r>
    </w:p>
    <w:p w14:paraId="2EBB0EC1"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W przypadku ujawniania się jakiejkolwiek wady w Przedmiocie umowy, Gwarant zobowiązany jest:</w:t>
      </w:r>
    </w:p>
    <w:p w14:paraId="5931CB51" w14:textId="77777777"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usunięcia na własny koszt i ryzyko wady w terminie do 14 dni roboczych od daty ich zgłoszenia przez Zamawiającego,</w:t>
      </w:r>
    </w:p>
    <w:p w14:paraId="6651CE05" w14:textId="77777777"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 xml:space="preserve">usunięcia na własny koszt i ryzyko wady w terminie do 3 dni roboczych od daty ich zgłoszenia </w:t>
      </w:r>
      <w:r w:rsidRPr="00E058E9">
        <w:rPr>
          <w:rFonts w:eastAsia="Times New Roman"/>
          <w:lang w:eastAsia="pl-PL"/>
        </w:rPr>
        <w:lastRenderedPageBreak/>
        <w:t>przez Zamawiającego – jeżeli jest to wada uniemożliwiająca dalszą prawidłową eksploatację rzeczy lub obiektu albo powodującą zagrożenie bezpieczeństwa ludzi lub mienia,</w:t>
      </w:r>
    </w:p>
    <w:p w14:paraId="6B598FB9" w14:textId="77777777"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zapłaty kar umownych, o których jest mowa w pkt. 5 lit c),</w:t>
      </w:r>
    </w:p>
    <w:p w14:paraId="65EB9A5A" w14:textId="77777777" w:rsidR="0002703D" w:rsidRPr="00E058E9" w:rsidRDefault="0002703D" w:rsidP="0002703D">
      <w:pPr>
        <w:pStyle w:val="Akapitzlist"/>
        <w:widowControl w:val="0"/>
        <w:numPr>
          <w:ilvl w:val="0"/>
          <w:numId w:val="3"/>
        </w:numPr>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zapłaty odszkodowania, o którym jest mowa w pkt. 5 lit d).</w:t>
      </w:r>
    </w:p>
    <w:p w14:paraId="1A8D4923"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Poprzez usunięcie wady strony rozumieją także wymianę rzeczy wchodzącej w skład Przedmiotu umowy na nową, wolną od wad o parametrach przynajmniej tożsamych lub lepszych w stosunku do rzeczy wymienianej.</w:t>
      </w:r>
    </w:p>
    <w:p w14:paraId="393B8068"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Zgodnie z art. 581 Kodeksu cywilnego w przypadku wymiany rzeczy na nową, wolną od wad albo dokonania istotnych napraw rzeczy objętej gwarancją lub wykonania wadliwej części robót budowlanych na nowo, termin gwarancji biegnie na nowo od chwili dostarczenia rzeczy wolnej od wad, zwrócenia rzeczy naprawionej lub chwili wykonania robót budowlanych lub usunięcia wad. Jeżeli Gwarant wymienił część rzeczy, przepis powyższy stosuje się odpowiednio do części wymienionej. W innych przypadkach termin gwarancji ulega przedłużeniu o czas, w ciągu którego Zamawiający nie mógł wskutek wady rzeczy objętej gwarancją z niej korzystać.</w:t>
      </w:r>
    </w:p>
    <w:p w14:paraId="3AB9F491"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Fakt skutecznego usunięcia wady wymaga potwierdzenia na piśmie przez Zamawiającego i Gwaranta.</w:t>
      </w:r>
    </w:p>
    <w:p w14:paraId="0AE82FE7"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Jeśli w ramach Robót budowlanych wykonanych zgodnie z umową zainstalowano urządzenia, systemy, instalacje itp., co do których producent lub dostawca żąda odpłatnego, obligatoryjnego serwisowania przez autoryzowane jednostki, Gwarant poinformuje o tym Zamawiającego przed ich zainstalowaniem. Gwarant odpowiada za serwisowanie ww. elementów i ponosi jego koszty w okresie gwarancji.</w:t>
      </w:r>
    </w:p>
    <w:p w14:paraId="08826080"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Gwarant jest odpowiedzialny za wszelkie szkody i straty, które spowodował w czasie prac przy usuwaniu wad.</w:t>
      </w:r>
    </w:p>
    <w:p w14:paraId="0CBCCF17" w14:textId="77777777" w:rsidR="0002703D" w:rsidRPr="00E058E9" w:rsidRDefault="0002703D" w:rsidP="0002703D">
      <w:pPr>
        <w:pStyle w:val="Akapitzlist"/>
        <w:widowControl w:val="0"/>
        <w:numPr>
          <w:ilvl w:val="0"/>
          <w:numId w:val="1"/>
        </w:numPr>
        <w:shd w:val="clear" w:color="auto" w:fill="FFFFFF"/>
        <w:tabs>
          <w:tab w:val="clear" w:pos="720"/>
          <w:tab w:val="left" w:pos="426"/>
        </w:tabs>
        <w:autoSpaceDE w:val="0"/>
        <w:autoSpaceDN w:val="0"/>
        <w:adjustRightInd w:val="0"/>
        <w:spacing w:after="0" w:line="240" w:lineRule="auto"/>
        <w:ind w:left="426" w:hanging="426"/>
        <w:jc w:val="both"/>
        <w:rPr>
          <w:rFonts w:eastAsia="Times New Roman"/>
          <w:lang w:eastAsia="pl-PL"/>
        </w:rPr>
      </w:pPr>
      <w:r w:rsidRPr="00E058E9">
        <w:rPr>
          <w:rFonts w:eastAsia="Times New Roman"/>
          <w:lang w:eastAsia="pl-PL"/>
        </w:rPr>
        <w:t>Gwarant niezależnie od udzielonej Gwarancji Jakości ponosi odpowiedzialność z tytułu rękojmi za wady robót budowalnych.</w:t>
      </w:r>
    </w:p>
    <w:p w14:paraId="42616EDC" w14:textId="77777777" w:rsidR="0002703D" w:rsidRDefault="0002703D" w:rsidP="0002703D">
      <w:pPr>
        <w:widowControl w:val="0"/>
        <w:shd w:val="clear" w:color="auto" w:fill="FFFFFF"/>
        <w:tabs>
          <w:tab w:val="left" w:pos="426"/>
        </w:tabs>
        <w:autoSpaceDE w:val="0"/>
        <w:autoSpaceDN w:val="0"/>
        <w:adjustRightInd w:val="0"/>
        <w:spacing w:after="0" w:line="240" w:lineRule="auto"/>
        <w:ind w:left="426"/>
        <w:jc w:val="both"/>
        <w:rPr>
          <w:rFonts w:eastAsia="Times New Roman"/>
          <w:lang w:eastAsia="pl-PL"/>
        </w:rPr>
      </w:pPr>
    </w:p>
    <w:p w14:paraId="2EE6CF08" w14:textId="77777777" w:rsidR="001D26F0" w:rsidRPr="00E058E9" w:rsidRDefault="001D26F0" w:rsidP="0002703D">
      <w:pPr>
        <w:widowControl w:val="0"/>
        <w:shd w:val="clear" w:color="auto" w:fill="FFFFFF"/>
        <w:tabs>
          <w:tab w:val="left" w:pos="426"/>
        </w:tabs>
        <w:autoSpaceDE w:val="0"/>
        <w:autoSpaceDN w:val="0"/>
        <w:adjustRightInd w:val="0"/>
        <w:spacing w:after="0" w:line="240" w:lineRule="auto"/>
        <w:ind w:left="426"/>
        <w:jc w:val="both"/>
        <w:rPr>
          <w:rFonts w:eastAsia="Times New Roman"/>
          <w:lang w:eastAsia="pl-PL"/>
        </w:rPr>
      </w:pPr>
    </w:p>
    <w:p w14:paraId="67A128F7" w14:textId="77777777" w:rsidR="0002703D" w:rsidRPr="00E058E9" w:rsidRDefault="0002703D"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Warunki gwarancji podpisali:</w:t>
      </w:r>
    </w:p>
    <w:p w14:paraId="2CAD7B60" w14:textId="77777777" w:rsidR="0002703D" w:rsidRPr="00E058E9" w:rsidRDefault="0002703D"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Udzielający Gwarancji Jakości upoważniony przedstawiciel Gwarant:</w:t>
      </w:r>
    </w:p>
    <w:p w14:paraId="1662DE14" w14:textId="77777777" w:rsidR="001D26F0" w:rsidRDefault="001D26F0" w:rsidP="0002703D">
      <w:pPr>
        <w:widowControl w:val="0"/>
        <w:shd w:val="clear" w:color="auto" w:fill="FFFFFF"/>
        <w:tabs>
          <w:tab w:val="left" w:pos="426"/>
        </w:tabs>
        <w:autoSpaceDE w:val="0"/>
        <w:autoSpaceDN w:val="0"/>
        <w:adjustRightInd w:val="0"/>
        <w:spacing w:after="0" w:line="240" w:lineRule="auto"/>
        <w:jc w:val="both"/>
        <w:rPr>
          <w:rFonts w:eastAsia="Times New Roman"/>
          <w:bCs/>
          <w:lang w:eastAsia="pl-PL"/>
        </w:rPr>
      </w:pPr>
    </w:p>
    <w:p w14:paraId="69EE74B0" w14:textId="77777777" w:rsidR="0002703D" w:rsidRPr="00E058E9" w:rsidRDefault="006C2DA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bCs/>
          <w:lang w:eastAsia="pl-PL"/>
        </w:rPr>
        <w:t>…………………………………………………………………………….</w:t>
      </w:r>
    </w:p>
    <w:p w14:paraId="7BFF7274" w14:textId="77777777" w:rsidR="001D26F0" w:rsidRPr="00E058E9" w:rsidRDefault="001D26F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p>
    <w:p w14:paraId="11D6C946" w14:textId="77777777" w:rsidR="0002703D" w:rsidRPr="00E058E9" w:rsidRDefault="0002703D"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Przyjmujący Gwarancję Jakości przedstawiciele Zamawiającego:</w:t>
      </w:r>
    </w:p>
    <w:p w14:paraId="77F44317" w14:textId="77777777" w:rsidR="001D26F0" w:rsidRDefault="001D26F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p>
    <w:p w14:paraId="70BEC030" w14:textId="77777777" w:rsidR="0002703D" w:rsidRPr="00E058E9" w:rsidRDefault="006C2DA0" w:rsidP="0002703D">
      <w:pPr>
        <w:widowControl w:val="0"/>
        <w:shd w:val="clear" w:color="auto" w:fill="FFFFFF"/>
        <w:tabs>
          <w:tab w:val="left" w:pos="426"/>
        </w:tabs>
        <w:autoSpaceDE w:val="0"/>
        <w:autoSpaceDN w:val="0"/>
        <w:adjustRightInd w:val="0"/>
        <w:spacing w:after="0" w:line="240" w:lineRule="auto"/>
        <w:jc w:val="both"/>
        <w:rPr>
          <w:rFonts w:eastAsia="Times New Roman"/>
          <w:lang w:eastAsia="pl-PL"/>
        </w:rPr>
      </w:pPr>
      <w:r w:rsidRPr="00E058E9">
        <w:rPr>
          <w:rFonts w:eastAsia="Times New Roman"/>
          <w:lang w:eastAsia="pl-PL"/>
        </w:rPr>
        <w:t>…………………………………………………………………………….</w:t>
      </w:r>
    </w:p>
    <w:p w14:paraId="60DFF4EF" w14:textId="77777777" w:rsidR="00D95945" w:rsidRPr="00E058E9" w:rsidRDefault="00D95945" w:rsidP="0002703D">
      <w:pPr>
        <w:widowControl w:val="0"/>
        <w:shd w:val="clear" w:color="auto" w:fill="FFFFFF"/>
        <w:tabs>
          <w:tab w:val="num" w:pos="426"/>
          <w:tab w:val="left" w:pos="709"/>
        </w:tabs>
        <w:autoSpaceDE w:val="0"/>
        <w:autoSpaceDN w:val="0"/>
        <w:adjustRightInd w:val="0"/>
        <w:spacing w:after="0" w:line="240" w:lineRule="auto"/>
        <w:rPr>
          <w:rFonts w:eastAsia="Times New Roman"/>
          <w:u w:val="single"/>
          <w:lang w:eastAsia="pl-PL"/>
        </w:rPr>
      </w:pPr>
    </w:p>
    <w:sectPr w:rsidR="00D95945" w:rsidRPr="00E058E9" w:rsidSect="00966DB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F22EF" w14:textId="77777777" w:rsidR="003D2CD0" w:rsidRDefault="003D2CD0" w:rsidP="00715DAC">
      <w:pPr>
        <w:spacing w:after="0" w:line="240" w:lineRule="auto"/>
      </w:pPr>
      <w:r>
        <w:separator/>
      </w:r>
    </w:p>
  </w:endnote>
  <w:endnote w:type="continuationSeparator" w:id="0">
    <w:p w14:paraId="5ED09B38" w14:textId="77777777" w:rsidR="003D2CD0" w:rsidRDefault="003D2CD0" w:rsidP="00715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91EB8" w14:textId="77777777" w:rsidR="003D2CD0" w:rsidRDefault="003D2CD0" w:rsidP="00715DAC">
      <w:pPr>
        <w:spacing w:after="0" w:line="240" w:lineRule="auto"/>
      </w:pPr>
      <w:r>
        <w:separator/>
      </w:r>
    </w:p>
  </w:footnote>
  <w:footnote w:type="continuationSeparator" w:id="0">
    <w:p w14:paraId="1E562100" w14:textId="77777777" w:rsidR="003D2CD0" w:rsidRDefault="003D2CD0" w:rsidP="00715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0BC78" w14:textId="77777777" w:rsidR="00ED7203" w:rsidRPr="00BF131C" w:rsidRDefault="00ED7203" w:rsidP="00BF131C">
    <w:pPr>
      <w:pStyle w:val="Nagwek"/>
      <w:rPr>
        <w:sz w:val="18"/>
        <w:szCs w:val="18"/>
      </w:rPr>
    </w:pPr>
    <w:r w:rsidRPr="00BF131C">
      <w:rPr>
        <w:sz w:val="18"/>
        <w:szCs w:val="18"/>
      </w:rPr>
      <w:t xml:space="preserve">Załącznik </w:t>
    </w:r>
    <w:r w:rsidR="00C97330" w:rsidRPr="00BF131C">
      <w:rPr>
        <w:sz w:val="18"/>
        <w:szCs w:val="18"/>
      </w:rPr>
      <w:t>nr</w:t>
    </w:r>
    <w:r w:rsidR="00D25171" w:rsidRPr="00BF131C">
      <w:rPr>
        <w:sz w:val="18"/>
        <w:szCs w:val="18"/>
      </w:rPr>
      <w:t xml:space="preserve"> 1</w:t>
    </w:r>
    <w:r w:rsidR="00C97330" w:rsidRPr="00BF131C">
      <w:rPr>
        <w:sz w:val="18"/>
        <w:szCs w:val="18"/>
      </w:rPr>
      <w:t xml:space="preserve"> </w:t>
    </w:r>
    <w:r w:rsidR="00696677">
      <w:rPr>
        <w:sz w:val="18"/>
        <w:szCs w:val="18"/>
      </w:rPr>
      <w:t xml:space="preserve">do </w:t>
    </w:r>
    <w:r w:rsidR="001D26F0">
      <w:rPr>
        <w:sz w:val="18"/>
        <w:szCs w:val="18"/>
      </w:rPr>
      <w:t xml:space="preserve">Projektowanego Postanowienia </w:t>
    </w:r>
    <w:r w:rsidR="00696677">
      <w:rPr>
        <w:sz w:val="18"/>
        <w:szCs w:val="18"/>
      </w:rPr>
      <w:t>Umowy</w:t>
    </w:r>
    <w:r w:rsidR="003E41E0">
      <w:rPr>
        <w:sz w:val="18"/>
        <w:szCs w:val="18"/>
      </w:rPr>
      <w:t xml:space="preserve"> </w:t>
    </w:r>
    <w:r w:rsidR="00697533" w:rsidRPr="001D26F0">
      <w:rPr>
        <w:bCs/>
        <w:sz w:val="18"/>
        <w:szCs w:val="18"/>
      </w:rPr>
      <w:t xml:space="preserve">Nr </w:t>
    </w:r>
    <w:r w:rsidR="001D26F0" w:rsidRPr="001D26F0">
      <w:rPr>
        <w:bCs/>
        <w:sz w:val="18"/>
        <w:szCs w:val="18"/>
      </w:rPr>
      <w:t>……………………………………………………………..</w:t>
    </w:r>
  </w:p>
  <w:p w14:paraId="40EB2BD9" w14:textId="77777777" w:rsidR="001F650C" w:rsidRDefault="001F65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D14331"/>
    <w:multiLevelType w:val="hybridMultilevel"/>
    <w:tmpl w:val="97EA8382"/>
    <w:lvl w:ilvl="0" w:tplc="C15EB49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6D7F67CD"/>
    <w:multiLevelType w:val="hybridMultilevel"/>
    <w:tmpl w:val="F9B075E8"/>
    <w:lvl w:ilvl="0" w:tplc="09204CD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77E855CC"/>
    <w:multiLevelType w:val="hybridMultilevel"/>
    <w:tmpl w:val="B3E85224"/>
    <w:lvl w:ilvl="0" w:tplc="9AECD98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DAC"/>
    <w:rsid w:val="0001286D"/>
    <w:rsid w:val="00014D3D"/>
    <w:rsid w:val="00026515"/>
    <w:rsid w:val="0002703D"/>
    <w:rsid w:val="00027904"/>
    <w:rsid w:val="0004055F"/>
    <w:rsid w:val="0006075B"/>
    <w:rsid w:val="00066F14"/>
    <w:rsid w:val="000762B4"/>
    <w:rsid w:val="00077214"/>
    <w:rsid w:val="000D0030"/>
    <w:rsid w:val="000F64D2"/>
    <w:rsid w:val="00105534"/>
    <w:rsid w:val="0011601D"/>
    <w:rsid w:val="00151071"/>
    <w:rsid w:val="00154F92"/>
    <w:rsid w:val="001552AB"/>
    <w:rsid w:val="001615D8"/>
    <w:rsid w:val="001729C9"/>
    <w:rsid w:val="00175F94"/>
    <w:rsid w:val="0018502C"/>
    <w:rsid w:val="001A1F30"/>
    <w:rsid w:val="001D26F0"/>
    <w:rsid w:val="001E143D"/>
    <w:rsid w:val="001F105B"/>
    <w:rsid w:val="001F3290"/>
    <w:rsid w:val="001F650C"/>
    <w:rsid w:val="00223E8C"/>
    <w:rsid w:val="0024409B"/>
    <w:rsid w:val="00282221"/>
    <w:rsid w:val="00292352"/>
    <w:rsid w:val="002A5559"/>
    <w:rsid w:val="002B4B74"/>
    <w:rsid w:val="002B7EDA"/>
    <w:rsid w:val="002F5601"/>
    <w:rsid w:val="002F59EA"/>
    <w:rsid w:val="00326F15"/>
    <w:rsid w:val="00346723"/>
    <w:rsid w:val="00357CCD"/>
    <w:rsid w:val="00396E62"/>
    <w:rsid w:val="003D2CD0"/>
    <w:rsid w:val="003E2D39"/>
    <w:rsid w:val="003E41E0"/>
    <w:rsid w:val="003E4D6A"/>
    <w:rsid w:val="003F358C"/>
    <w:rsid w:val="003F5294"/>
    <w:rsid w:val="003F57DA"/>
    <w:rsid w:val="0040612E"/>
    <w:rsid w:val="0040664B"/>
    <w:rsid w:val="00406F74"/>
    <w:rsid w:val="004120E3"/>
    <w:rsid w:val="004228F6"/>
    <w:rsid w:val="00437D99"/>
    <w:rsid w:val="0048190D"/>
    <w:rsid w:val="00484277"/>
    <w:rsid w:val="004B303B"/>
    <w:rsid w:val="004C3FDA"/>
    <w:rsid w:val="004F3014"/>
    <w:rsid w:val="00512C1D"/>
    <w:rsid w:val="00537C81"/>
    <w:rsid w:val="0054567C"/>
    <w:rsid w:val="00566E50"/>
    <w:rsid w:val="0057233F"/>
    <w:rsid w:val="0058659E"/>
    <w:rsid w:val="005909C1"/>
    <w:rsid w:val="005916E8"/>
    <w:rsid w:val="005D0A09"/>
    <w:rsid w:val="005D649F"/>
    <w:rsid w:val="005E2E06"/>
    <w:rsid w:val="0060128C"/>
    <w:rsid w:val="00631977"/>
    <w:rsid w:val="00646232"/>
    <w:rsid w:val="006822DC"/>
    <w:rsid w:val="0069629E"/>
    <w:rsid w:val="00696677"/>
    <w:rsid w:val="00697533"/>
    <w:rsid w:val="00697A28"/>
    <w:rsid w:val="006A484C"/>
    <w:rsid w:val="006B3722"/>
    <w:rsid w:val="006B6071"/>
    <w:rsid w:val="006B66B2"/>
    <w:rsid w:val="006C0DCB"/>
    <w:rsid w:val="006C2DA0"/>
    <w:rsid w:val="006C7FCF"/>
    <w:rsid w:val="006D72A8"/>
    <w:rsid w:val="006F61CB"/>
    <w:rsid w:val="006F6E2A"/>
    <w:rsid w:val="00700707"/>
    <w:rsid w:val="00700A3C"/>
    <w:rsid w:val="007039F5"/>
    <w:rsid w:val="00715DAC"/>
    <w:rsid w:val="00753215"/>
    <w:rsid w:val="007577E9"/>
    <w:rsid w:val="0076272C"/>
    <w:rsid w:val="007665D1"/>
    <w:rsid w:val="00777A53"/>
    <w:rsid w:val="007A29EB"/>
    <w:rsid w:val="007A5E91"/>
    <w:rsid w:val="007D7E3A"/>
    <w:rsid w:val="007E2B22"/>
    <w:rsid w:val="007E66B8"/>
    <w:rsid w:val="0080285F"/>
    <w:rsid w:val="0081593D"/>
    <w:rsid w:val="00834C85"/>
    <w:rsid w:val="00845313"/>
    <w:rsid w:val="0086377B"/>
    <w:rsid w:val="00864A9B"/>
    <w:rsid w:val="0087492B"/>
    <w:rsid w:val="00874C29"/>
    <w:rsid w:val="00876C4C"/>
    <w:rsid w:val="00884C1D"/>
    <w:rsid w:val="00892F1C"/>
    <w:rsid w:val="008954A2"/>
    <w:rsid w:val="00895C5D"/>
    <w:rsid w:val="008A318F"/>
    <w:rsid w:val="008B283F"/>
    <w:rsid w:val="00903BF4"/>
    <w:rsid w:val="00910551"/>
    <w:rsid w:val="009355C7"/>
    <w:rsid w:val="00942DD3"/>
    <w:rsid w:val="00953367"/>
    <w:rsid w:val="00962715"/>
    <w:rsid w:val="00963C2E"/>
    <w:rsid w:val="00966DB3"/>
    <w:rsid w:val="009973F1"/>
    <w:rsid w:val="00997B0D"/>
    <w:rsid w:val="009A0C92"/>
    <w:rsid w:val="009A5BB6"/>
    <w:rsid w:val="009D27E8"/>
    <w:rsid w:val="009F3053"/>
    <w:rsid w:val="009F604D"/>
    <w:rsid w:val="00A07615"/>
    <w:rsid w:val="00A1537A"/>
    <w:rsid w:val="00A1779D"/>
    <w:rsid w:val="00A22272"/>
    <w:rsid w:val="00A250FB"/>
    <w:rsid w:val="00A52C49"/>
    <w:rsid w:val="00A55A1A"/>
    <w:rsid w:val="00A57BD2"/>
    <w:rsid w:val="00A82E7C"/>
    <w:rsid w:val="00A97DFE"/>
    <w:rsid w:val="00AD57BD"/>
    <w:rsid w:val="00AF3E62"/>
    <w:rsid w:val="00B0340D"/>
    <w:rsid w:val="00B146CC"/>
    <w:rsid w:val="00B418CD"/>
    <w:rsid w:val="00B56AC8"/>
    <w:rsid w:val="00B64C9D"/>
    <w:rsid w:val="00B918A3"/>
    <w:rsid w:val="00B920C6"/>
    <w:rsid w:val="00BD478D"/>
    <w:rsid w:val="00BD7A70"/>
    <w:rsid w:val="00BE1A83"/>
    <w:rsid w:val="00BE4639"/>
    <w:rsid w:val="00BF131C"/>
    <w:rsid w:val="00C027DB"/>
    <w:rsid w:val="00C04118"/>
    <w:rsid w:val="00C779E6"/>
    <w:rsid w:val="00C77B0E"/>
    <w:rsid w:val="00C97330"/>
    <w:rsid w:val="00CB3052"/>
    <w:rsid w:val="00CC731D"/>
    <w:rsid w:val="00CD7A5A"/>
    <w:rsid w:val="00CE03DD"/>
    <w:rsid w:val="00CE7809"/>
    <w:rsid w:val="00CF4B2A"/>
    <w:rsid w:val="00D117B7"/>
    <w:rsid w:val="00D129EF"/>
    <w:rsid w:val="00D229BB"/>
    <w:rsid w:val="00D2312D"/>
    <w:rsid w:val="00D25171"/>
    <w:rsid w:val="00D429FA"/>
    <w:rsid w:val="00D53495"/>
    <w:rsid w:val="00D654FD"/>
    <w:rsid w:val="00D73F77"/>
    <w:rsid w:val="00D909D8"/>
    <w:rsid w:val="00D95945"/>
    <w:rsid w:val="00DE115E"/>
    <w:rsid w:val="00DF068D"/>
    <w:rsid w:val="00E058E9"/>
    <w:rsid w:val="00E23398"/>
    <w:rsid w:val="00E31401"/>
    <w:rsid w:val="00E34AFD"/>
    <w:rsid w:val="00E36536"/>
    <w:rsid w:val="00E539ED"/>
    <w:rsid w:val="00E569D2"/>
    <w:rsid w:val="00E57429"/>
    <w:rsid w:val="00E96AEA"/>
    <w:rsid w:val="00ED7203"/>
    <w:rsid w:val="00EF65E4"/>
    <w:rsid w:val="00F00072"/>
    <w:rsid w:val="00F01717"/>
    <w:rsid w:val="00F0406C"/>
    <w:rsid w:val="00F06EA8"/>
    <w:rsid w:val="00F322F5"/>
    <w:rsid w:val="00F40ADC"/>
    <w:rsid w:val="00F41B1D"/>
    <w:rsid w:val="00F67278"/>
    <w:rsid w:val="00F72BDB"/>
    <w:rsid w:val="00F92996"/>
    <w:rsid w:val="00F92C04"/>
    <w:rsid w:val="00FA487E"/>
    <w:rsid w:val="00FD506A"/>
    <w:rsid w:val="00FE05C7"/>
    <w:rsid w:val="00FF2D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3339D"/>
  <w15:docId w15:val="{BF0F3E30-E6F4-4E1E-8879-1D3BF7FC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5DAC"/>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15D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5DAC"/>
  </w:style>
  <w:style w:type="paragraph" w:styleId="Stopka">
    <w:name w:val="footer"/>
    <w:basedOn w:val="Normalny"/>
    <w:link w:val="StopkaZnak"/>
    <w:uiPriority w:val="99"/>
    <w:unhideWhenUsed/>
    <w:rsid w:val="00715D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5DAC"/>
  </w:style>
  <w:style w:type="paragraph" w:styleId="Akapitzlist">
    <w:name w:val="List Paragraph"/>
    <w:basedOn w:val="Normalny"/>
    <w:uiPriority w:val="34"/>
    <w:qFormat/>
    <w:rsid w:val="00357CCD"/>
    <w:pPr>
      <w:ind w:left="720"/>
      <w:contextualSpacing/>
    </w:pPr>
  </w:style>
  <w:style w:type="paragraph" w:styleId="Tekstdymka">
    <w:name w:val="Balloon Text"/>
    <w:basedOn w:val="Normalny"/>
    <w:link w:val="TekstdymkaZnak"/>
    <w:uiPriority w:val="99"/>
    <w:semiHidden/>
    <w:unhideWhenUsed/>
    <w:rsid w:val="0087492B"/>
    <w:pPr>
      <w:spacing w:after="0" w:line="240" w:lineRule="auto"/>
    </w:pPr>
    <w:rPr>
      <w:rFonts w:ascii="Tahoma" w:hAnsi="Tahoma"/>
      <w:sz w:val="16"/>
      <w:szCs w:val="16"/>
    </w:rPr>
  </w:style>
  <w:style w:type="character" w:customStyle="1" w:styleId="TekstdymkaZnak">
    <w:name w:val="Tekst dymka Znak"/>
    <w:link w:val="Tekstdymka"/>
    <w:uiPriority w:val="99"/>
    <w:semiHidden/>
    <w:rsid w:val="0087492B"/>
    <w:rPr>
      <w:rFonts w:ascii="Tahoma" w:hAnsi="Tahoma" w:cs="Tahoma"/>
      <w:sz w:val="16"/>
      <w:szCs w:val="16"/>
      <w:lang w:eastAsia="en-US"/>
    </w:rPr>
  </w:style>
  <w:style w:type="character" w:styleId="Odwoaniedokomentarza">
    <w:name w:val="annotation reference"/>
    <w:uiPriority w:val="99"/>
    <w:semiHidden/>
    <w:unhideWhenUsed/>
    <w:rsid w:val="00396E62"/>
    <w:rPr>
      <w:sz w:val="16"/>
      <w:szCs w:val="16"/>
    </w:rPr>
  </w:style>
  <w:style w:type="paragraph" w:styleId="Tekstkomentarza">
    <w:name w:val="annotation text"/>
    <w:basedOn w:val="Normalny"/>
    <w:link w:val="TekstkomentarzaZnak"/>
    <w:uiPriority w:val="99"/>
    <w:semiHidden/>
    <w:unhideWhenUsed/>
    <w:rsid w:val="00396E62"/>
    <w:rPr>
      <w:sz w:val="20"/>
      <w:szCs w:val="20"/>
    </w:rPr>
  </w:style>
  <w:style w:type="character" w:customStyle="1" w:styleId="TekstkomentarzaZnak">
    <w:name w:val="Tekst komentarza Znak"/>
    <w:link w:val="Tekstkomentarza"/>
    <w:uiPriority w:val="99"/>
    <w:semiHidden/>
    <w:rsid w:val="00396E62"/>
    <w:rPr>
      <w:lang w:eastAsia="en-US"/>
    </w:rPr>
  </w:style>
  <w:style w:type="paragraph" w:styleId="Tematkomentarza">
    <w:name w:val="annotation subject"/>
    <w:basedOn w:val="Tekstkomentarza"/>
    <w:next w:val="Tekstkomentarza"/>
    <w:link w:val="TematkomentarzaZnak"/>
    <w:uiPriority w:val="99"/>
    <w:semiHidden/>
    <w:unhideWhenUsed/>
    <w:rsid w:val="00396E62"/>
    <w:rPr>
      <w:b/>
      <w:bCs/>
    </w:rPr>
  </w:style>
  <w:style w:type="character" w:customStyle="1" w:styleId="TematkomentarzaZnak">
    <w:name w:val="Temat komentarza Znak"/>
    <w:link w:val="Tematkomentarza"/>
    <w:uiPriority w:val="99"/>
    <w:semiHidden/>
    <w:rsid w:val="00396E62"/>
    <w:rPr>
      <w:b/>
      <w:bCs/>
      <w:lang w:eastAsia="en-US"/>
    </w:rPr>
  </w:style>
  <w:style w:type="paragraph" w:styleId="Podtytu">
    <w:name w:val="Subtitle"/>
    <w:basedOn w:val="Normalny"/>
    <w:next w:val="Normalny"/>
    <w:link w:val="PodtytuZnak"/>
    <w:uiPriority w:val="11"/>
    <w:qFormat/>
    <w:rsid w:val="001A1F30"/>
    <w:pPr>
      <w:numPr>
        <w:ilvl w:val="1"/>
      </w:numPr>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1A1F30"/>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6444">
      <w:bodyDiv w:val="1"/>
      <w:marLeft w:val="0"/>
      <w:marRight w:val="0"/>
      <w:marTop w:val="0"/>
      <w:marBottom w:val="0"/>
      <w:divBdr>
        <w:top w:val="none" w:sz="0" w:space="0" w:color="auto"/>
        <w:left w:val="none" w:sz="0" w:space="0" w:color="auto"/>
        <w:bottom w:val="none" w:sz="0" w:space="0" w:color="auto"/>
        <w:right w:val="none" w:sz="0" w:space="0" w:color="auto"/>
      </w:divBdr>
    </w:div>
    <w:div w:id="191778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2EFBF-EB7A-48CF-A3CE-C860B142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680</Words>
  <Characters>4084</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 Domowy</dc:creator>
  <cp:lastModifiedBy>Zakrzewski Damian</cp:lastModifiedBy>
  <cp:revision>5</cp:revision>
  <cp:lastPrinted>2024-07-23T11:57:00Z</cp:lastPrinted>
  <dcterms:created xsi:type="dcterms:W3CDTF">2026-03-18T13:57:00Z</dcterms:created>
  <dcterms:modified xsi:type="dcterms:W3CDTF">2026-04-22T07:31:00Z</dcterms:modified>
</cp:coreProperties>
</file>